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22D85E" w14:textId="77777777" w:rsidR="00E43CE7" w:rsidRDefault="00F11C5C" w:rsidP="00E43CE7">
      <w:pPr>
        <w:pStyle w:val="BodyText"/>
        <w:jc w:val="center"/>
        <w:rPr>
          <w:sz w:val="20"/>
          <w:szCs w:val="20"/>
          <w:lang w:val="bs-Latn-BA"/>
        </w:rPr>
      </w:pPr>
      <w:r w:rsidRPr="00E43CE7">
        <w:rPr>
          <w:noProof/>
          <w:sz w:val="20"/>
          <w:szCs w:val="20"/>
        </w:rPr>
        <w:drawing>
          <wp:inline distT="0" distB="0" distL="0" distR="0" wp14:anchorId="35043D1F" wp14:editId="7EA9A879">
            <wp:extent cx="2181225" cy="981075"/>
            <wp:effectExtent l="0" t="0" r="9525" b="9525"/>
            <wp:docPr id="1" name="Picture 1" descr="logo me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mem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36EF6" w14:textId="77777777" w:rsidR="00E43CE7" w:rsidRPr="00E43CE7" w:rsidRDefault="00E43CE7" w:rsidP="00E43CE7">
      <w:pPr>
        <w:pStyle w:val="BodyText"/>
        <w:rPr>
          <w:sz w:val="20"/>
          <w:szCs w:val="20"/>
          <w:lang w:val="bs-Latn-BA"/>
        </w:rPr>
      </w:pPr>
    </w:p>
    <w:p w14:paraId="32548605" w14:textId="77777777" w:rsidR="00E43CE7" w:rsidRPr="00E43CE7" w:rsidRDefault="00E43CE7" w:rsidP="00E43CE7">
      <w:pPr>
        <w:widowControl w:val="0"/>
        <w:autoSpaceDE w:val="0"/>
        <w:autoSpaceDN w:val="0"/>
        <w:adjustRightInd w:val="0"/>
        <w:spacing w:after="0" w:line="240" w:lineRule="auto"/>
        <w:rPr>
          <w:spacing w:val="-1"/>
          <w:sz w:val="20"/>
          <w:szCs w:val="20"/>
          <w:lang w:val="bs-Latn-BA"/>
        </w:rPr>
      </w:pPr>
      <w:r w:rsidRPr="00E43CE7">
        <w:rPr>
          <w:spacing w:val="-1"/>
          <w:sz w:val="20"/>
          <w:szCs w:val="20"/>
          <w:lang w:val="bs-Latn-BA"/>
        </w:rPr>
        <w:t>Husrefa Redžića 1, 71000 Sarajevo, Bosna i Hercegovina</w:t>
      </w:r>
    </w:p>
    <w:p w14:paraId="6FA63F90" w14:textId="77777777" w:rsidR="00E43CE7" w:rsidRPr="00E43CE7" w:rsidRDefault="00E43CE7" w:rsidP="00E43CE7">
      <w:pPr>
        <w:widowControl w:val="0"/>
        <w:autoSpaceDE w:val="0"/>
        <w:autoSpaceDN w:val="0"/>
        <w:adjustRightInd w:val="0"/>
        <w:spacing w:after="0" w:line="240" w:lineRule="auto"/>
        <w:rPr>
          <w:spacing w:val="-1"/>
          <w:sz w:val="20"/>
          <w:szCs w:val="20"/>
          <w:lang w:val="bs-Latn-BA"/>
        </w:rPr>
      </w:pPr>
      <w:r w:rsidRPr="00E43CE7">
        <w:rPr>
          <w:spacing w:val="-1"/>
          <w:sz w:val="20"/>
          <w:szCs w:val="20"/>
          <w:lang w:val="bs-Latn-BA"/>
        </w:rPr>
        <w:t>Tel/fax: (++)387 (0)33 445-052, mob. 061 892 926</w:t>
      </w:r>
    </w:p>
    <w:p w14:paraId="57E157AB" w14:textId="77777777" w:rsidR="00E43CE7" w:rsidRPr="00E43CE7" w:rsidRDefault="00E43CE7" w:rsidP="00E43CE7">
      <w:pPr>
        <w:widowControl w:val="0"/>
        <w:autoSpaceDE w:val="0"/>
        <w:autoSpaceDN w:val="0"/>
        <w:adjustRightInd w:val="0"/>
        <w:spacing w:after="0" w:line="240" w:lineRule="auto"/>
        <w:rPr>
          <w:spacing w:val="-1"/>
          <w:sz w:val="20"/>
          <w:szCs w:val="20"/>
          <w:lang w:val="bs-Latn-BA"/>
        </w:rPr>
      </w:pPr>
      <w:r w:rsidRPr="00E43CE7">
        <w:rPr>
          <w:spacing w:val="-1"/>
          <w:sz w:val="20"/>
          <w:szCs w:val="20"/>
          <w:lang w:val="bs-Latn-BA"/>
        </w:rPr>
        <w:t xml:space="preserve">E-mail: </w:t>
      </w:r>
      <w:r w:rsidR="00D531D1">
        <w:rPr>
          <w:spacing w:val="-1"/>
          <w:sz w:val="20"/>
          <w:szCs w:val="20"/>
          <w:lang w:val="bs-Latn-BA"/>
        </w:rPr>
        <w:t>digi</w:t>
      </w:r>
      <w:r w:rsidRPr="00E43CE7">
        <w:rPr>
          <w:spacing w:val="-1"/>
          <w:sz w:val="20"/>
          <w:szCs w:val="20"/>
          <w:lang w:val="bs-Latn-BA"/>
        </w:rPr>
        <w:t>@digi.ba</w:t>
      </w:r>
    </w:p>
    <w:p w14:paraId="7AED2BBC" w14:textId="77777777" w:rsidR="00E43CE7" w:rsidRPr="00E43CE7" w:rsidRDefault="00E43CE7" w:rsidP="00E43CE7">
      <w:pPr>
        <w:widowControl w:val="0"/>
        <w:autoSpaceDE w:val="0"/>
        <w:autoSpaceDN w:val="0"/>
        <w:adjustRightInd w:val="0"/>
        <w:spacing w:after="0" w:line="240" w:lineRule="auto"/>
        <w:rPr>
          <w:spacing w:val="-1"/>
          <w:sz w:val="20"/>
          <w:szCs w:val="20"/>
          <w:lang w:val="bs-Latn-BA"/>
        </w:rPr>
      </w:pPr>
      <w:r w:rsidRPr="00E43CE7">
        <w:rPr>
          <w:spacing w:val="-1"/>
          <w:sz w:val="20"/>
          <w:szCs w:val="20"/>
          <w:lang w:val="bs-Latn-BA"/>
        </w:rPr>
        <w:t xml:space="preserve">Website: </w:t>
      </w:r>
      <w:r w:rsidR="0059375D">
        <w:fldChar w:fldCharType="begin"/>
      </w:r>
      <w:r w:rsidR="0059375D">
        <w:instrText xml:space="preserve"> HYPERLINK "http://www.digi.ba" </w:instrText>
      </w:r>
      <w:r w:rsidR="0059375D">
        <w:fldChar w:fldCharType="separate"/>
      </w:r>
      <w:r w:rsidRPr="00E43CE7">
        <w:rPr>
          <w:rStyle w:val="Hyperlink"/>
          <w:spacing w:val="-1"/>
          <w:sz w:val="20"/>
          <w:szCs w:val="20"/>
          <w:lang w:val="bs-Latn-BA"/>
        </w:rPr>
        <w:t>www.digi.ba</w:t>
      </w:r>
      <w:r w:rsidR="0059375D">
        <w:rPr>
          <w:rStyle w:val="Hyperlink"/>
          <w:spacing w:val="-1"/>
          <w:sz w:val="20"/>
          <w:szCs w:val="20"/>
          <w:lang w:val="bs-Latn-BA"/>
        </w:rPr>
        <w:fldChar w:fldCharType="end"/>
      </w:r>
    </w:p>
    <w:p w14:paraId="77B3CBB9" w14:textId="77777777" w:rsidR="00444F2D" w:rsidRPr="00E43CE7" w:rsidRDefault="00444F2D" w:rsidP="009710DD">
      <w:pPr>
        <w:pStyle w:val="BodyText"/>
        <w:rPr>
          <w:rFonts w:cs="Arial"/>
          <w:sz w:val="24"/>
          <w:szCs w:val="24"/>
          <w:lang w:val="hr-HR"/>
        </w:rPr>
      </w:pPr>
    </w:p>
    <w:p w14:paraId="479B5EEF" w14:textId="77777777" w:rsidR="009710DD" w:rsidRPr="00E43CE7" w:rsidRDefault="009710DD" w:rsidP="009710DD">
      <w:pPr>
        <w:pStyle w:val="BodyText"/>
        <w:rPr>
          <w:rFonts w:cs="Arial"/>
          <w:sz w:val="24"/>
          <w:szCs w:val="24"/>
          <w:lang w:val="hr-HR"/>
        </w:rPr>
      </w:pPr>
    </w:p>
    <w:p w14:paraId="2E95D1DD" w14:textId="77777777" w:rsidR="009710DD" w:rsidRPr="00E43CE7" w:rsidRDefault="00E43CE7" w:rsidP="009710DD">
      <w:pPr>
        <w:pStyle w:val="BodyText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P</w:t>
      </w:r>
      <w:r w:rsidR="00E31C85" w:rsidRPr="00E43CE7">
        <w:rPr>
          <w:rFonts w:cs="Arial"/>
          <w:sz w:val="24"/>
          <w:szCs w:val="24"/>
        </w:rPr>
        <w:t>oštovani</w:t>
      </w:r>
      <w:proofErr w:type="spellEnd"/>
      <w:r w:rsidR="00E31C85" w:rsidRPr="00E43CE7">
        <w:rPr>
          <w:rFonts w:cs="Arial"/>
          <w:sz w:val="24"/>
          <w:szCs w:val="24"/>
        </w:rPr>
        <w:t>,</w:t>
      </w:r>
    </w:p>
    <w:p w14:paraId="69BF8299" w14:textId="649DA1C3" w:rsidR="00E31C85" w:rsidRDefault="00B84768" w:rsidP="009710DD">
      <w:pPr>
        <w:spacing w:after="0" w:line="240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promocija projekta "</w:t>
      </w:r>
      <w:r w:rsidRPr="007F5BF9">
        <w:rPr>
          <w:b/>
          <w:sz w:val="24"/>
          <w:szCs w:val="24"/>
          <w:lang w:val="hr-HR"/>
        </w:rPr>
        <w:t>Rimsko naslijeđe Balkana</w:t>
      </w:r>
      <w:r w:rsidR="00F574AA">
        <w:rPr>
          <w:b/>
          <w:sz w:val="24"/>
          <w:szCs w:val="24"/>
          <w:lang w:val="hr-HR"/>
        </w:rPr>
        <w:t xml:space="preserve"> 2</w:t>
      </w:r>
      <w:r w:rsidR="00B23542">
        <w:rPr>
          <w:b/>
          <w:sz w:val="24"/>
          <w:szCs w:val="24"/>
          <w:lang w:val="hr-HR"/>
        </w:rPr>
        <w:t>019-2021</w:t>
      </w:r>
      <w:r>
        <w:rPr>
          <w:sz w:val="24"/>
          <w:szCs w:val="24"/>
          <w:lang w:val="hr-HR"/>
        </w:rPr>
        <w:t>" održaće se</w:t>
      </w:r>
      <w:r w:rsidR="00310FB3">
        <w:rPr>
          <w:sz w:val="24"/>
          <w:szCs w:val="24"/>
          <w:lang w:val="hr-HR"/>
        </w:rPr>
        <w:t>:</w:t>
      </w:r>
      <w:r>
        <w:rPr>
          <w:sz w:val="24"/>
          <w:szCs w:val="24"/>
          <w:lang w:val="hr-HR"/>
        </w:rPr>
        <w:t xml:space="preserve"> </w:t>
      </w:r>
    </w:p>
    <w:p w14:paraId="30E123C7" w14:textId="4CB27426" w:rsidR="000D1D08" w:rsidRDefault="000D1D08" w:rsidP="009710DD">
      <w:pPr>
        <w:spacing w:after="0" w:line="240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23.6.2021 u Viminaciumu, Srbija</w:t>
      </w:r>
    </w:p>
    <w:p w14:paraId="4E6CF6C1" w14:textId="77777777" w:rsidR="00F574AA" w:rsidRPr="00F574AA" w:rsidRDefault="00F574AA" w:rsidP="00F574AA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sz w:val="24"/>
          <w:szCs w:val="24"/>
          <w:lang w:val="hr-HR"/>
        </w:rPr>
      </w:pPr>
      <w:r w:rsidRPr="00F574AA">
        <w:rPr>
          <w:sz w:val="24"/>
          <w:szCs w:val="24"/>
          <w:lang w:val="hr-HR"/>
        </w:rPr>
        <w:t>18.00-19.00: Okupljanje gostiju i učesnika, upoznavanje sa digitalnim prezentacijama na Viminacijumu</w:t>
      </w:r>
    </w:p>
    <w:p w14:paraId="751EA4C7" w14:textId="45433556" w:rsidR="00F574AA" w:rsidRPr="00F574AA" w:rsidRDefault="00F574AA" w:rsidP="00F574AA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sz w:val="24"/>
          <w:szCs w:val="24"/>
          <w:lang w:val="hr-HR"/>
        </w:rPr>
      </w:pPr>
      <w:r w:rsidRPr="00F574AA">
        <w:rPr>
          <w:sz w:val="24"/>
          <w:szCs w:val="24"/>
          <w:lang w:val="hr-HR"/>
        </w:rPr>
        <w:t>19.00: Promocija projekta "Roman heritage in the Balkans 2020-2021"</w:t>
      </w:r>
    </w:p>
    <w:p w14:paraId="574190DB" w14:textId="1287385D" w:rsidR="000D1D08" w:rsidRDefault="00F574AA" w:rsidP="009710DD">
      <w:pPr>
        <w:spacing w:after="0" w:line="240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25.6. u </w:t>
      </w:r>
      <w:r w:rsidR="00967F0A">
        <w:rPr>
          <w:sz w:val="24"/>
          <w:szCs w:val="24"/>
          <w:lang w:val="hr-HR"/>
        </w:rPr>
        <w:t xml:space="preserve">20:00 u </w:t>
      </w:r>
      <w:r>
        <w:rPr>
          <w:sz w:val="24"/>
          <w:szCs w:val="24"/>
          <w:lang w:val="hr-HR"/>
        </w:rPr>
        <w:t>Galeriji Ri</w:t>
      </w:r>
      <w:r w:rsidR="000D1D08">
        <w:rPr>
          <w:sz w:val="24"/>
          <w:szCs w:val="24"/>
          <w:lang w:val="hr-HR"/>
        </w:rPr>
        <w:t>sto Stijović, Podgorica, Crna Gora</w:t>
      </w:r>
    </w:p>
    <w:p w14:paraId="3D04E855" w14:textId="77990869" w:rsidR="000D1D08" w:rsidRDefault="000D1D08" w:rsidP="009710DD">
      <w:pPr>
        <w:spacing w:after="0" w:line="240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26.6. Tirana, Albanija</w:t>
      </w:r>
    </w:p>
    <w:p w14:paraId="215DAF79" w14:textId="222170AD" w:rsidR="00F574AA" w:rsidRDefault="00F574AA" w:rsidP="009710DD">
      <w:pPr>
        <w:spacing w:after="0" w:line="240" w:lineRule="auto"/>
        <w:jc w:val="both"/>
        <w:rPr>
          <w:sz w:val="24"/>
          <w:szCs w:val="24"/>
          <w:lang w:val="hr-HR"/>
        </w:rPr>
      </w:pPr>
    </w:p>
    <w:p w14:paraId="77EC6DC4" w14:textId="77777777" w:rsidR="00F574AA" w:rsidRDefault="00F574AA" w:rsidP="009710DD">
      <w:pPr>
        <w:spacing w:after="0" w:line="240" w:lineRule="auto"/>
        <w:jc w:val="both"/>
        <w:rPr>
          <w:sz w:val="24"/>
          <w:szCs w:val="24"/>
          <w:lang w:val="hr-HR"/>
        </w:rPr>
      </w:pPr>
    </w:p>
    <w:p w14:paraId="10F74FFC" w14:textId="48536CDD" w:rsidR="00B84768" w:rsidRDefault="00B84768" w:rsidP="009710DD">
      <w:pPr>
        <w:spacing w:after="0" w:line="240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Više detalja u nastavku.</w:t>
      </w:r>
    </w:p>
    <w:p w14:paraId="526D5B46" w14:textId="77777777" w:rsidR="00B84768" w:rsidRDefault="00B84768" w:rsidP="009710DD">
      <w:pPr>
        <w:spacing w:after="0" w:line="240" w:lineRule="auto"/>
        <w:jc w:val="both"/>
        <w:rPr>
          <w:sz w:val="24"/>
          <w:szCs w:val="24"/>
          <w:lang w:val="hr-HR"/>
        </w:rPr>
      </w:pPr>
    </w:p>
    <w:p w14:paraId="43842B5C" w14:textId="10CEB4CB" w:rsidR="00B84768" w:rsidRDefault="00B84768" w:rsidP="009710DD">
      <w:pPr>
        <w:spacing w:after="0" w:line="240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Web sajt projekta:</w:t>
      </w:r>
    </w:p>
    <w:p w14:paraId="4080306E" w14:textId="6C0B2293" w:rsidR="00B84768" w:rsidRDefault="00B84768" w:rsidP="009710DD">
      <w:pPr>
        <w:spacing w:after="0" w:line="240" w:lineRule="auto"/>
        <w:jc w:val="both"/>
        <w:rPr>
          <w:sz w:val="24"/>
          <w:szCs w:val="24"/>
          <w:lang w:val="hr-HR"/>
        </w:rPr>
      </w:pPr>
      <w:r w:rsidRPr="00B84768">
        <w:rPr>
          <w:sz w:val="24"/>
          <w:szCs w:val="24"/>
          <w:lang w:val="hr-HR"/>
        </w:rPr>
        <w:t>http://h.etf.unsa.ba/romanheritage/</w:t>
      </w:r>
    </w:p>
    <w:p w14:paraId="023A4D61" w14:textId="77777777" w:rsidR="00B84768" w:rsidRDefault="00B84768" w:rsidP="009710DD">
      <w:pPr>
        <w:spacing w:after="0" w:line="240" w:lineRule="auto"/>
        <w:jc w:val="both"/>
        <w:rPr>
          <w:sz w:val="24"/>
          <w:szCs w:val="24"/>
          <w:lang w:val="hr-HR"/>
        </w:rPr>
      </w:pPr>
    </w:p>
    <w:p w14:paraId="11B72BFA" w14:textId="281D25C7" w:rsidR="00B84768" w:rsidRDefault="00B84768" w:rsidP="009710DD">
      <w:pPr>
        <w:spacing w:after="0" w:line="240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Link na trailer video:</w:t>
      </w:r>
    </w:p>
    <w:p w14:paraId="73022229" w14:textId="6D8FE362" w:rsidR="009710DD" w:rsidRPr="00E43CE7" w:rsidRDefault="008B04CD" w:rsidP="009710DD">
      <w:pPr>
        <w:spacing w:after="0" w:line="240" w:lineRule="auto"/>
        <w:jc w:val="both"/>
        <w:rPr>
          <w:sz w:val="24"/>
          <w:szCs w:val="24"/>
          <w:lang w:val="hr-HR"/>
        </w:rPr>
      </w:pPr>
      <w:r w:rsidRPr="008B04CD">
        <w:rPr>
          <w:sz w:val="24"/>
          <w:szCs w:val="24"/>
          <w:lang w:val="hr-HR"/>
        </w:rPr>
        <w:t>https://youtu.be/0MFdtb1yMes</w:t>
      </w:r>
    </w:p>
    <w:p w14:paraId="33E58564" w14:textId="77777777" w:rsidR="009710DD" w:rsidRPr="00E43CE7" w:rsidRDefault="009710DD" w:rsidP="009710DD">
      <w:pPr>
        <w:spacing w:after="0" w:line="240" w:lineRule="auto"/>
        <w:jc w:val="both"/>
        <w:rPr>
          <w:sz w:val="24"/>
          <w:szCs w:val="24"/>
          <w:lang w:val="hr-HR"/>
        </w:rPr>
      </w:pPr>
    </w:p>
    <w:p w14:paraId="073B28F8" w14:textId="77777777" w:rsidR="00E43CE7" w:rsidRPr="00E43CE7" w:rsidRDefault="00E43CE7" w:rsidP="009710DD">
      <w:pPr>
        <w:spacing w:after="0" w:line="240" w:lineRule="auto"/>
        <w:rPr>
          <w:b/>
          <w:color w:val="000000"/>
          <w:sz w:val="20"/>
          <w:szCs w:val="20"/>
          <w:lang w:val="hr-HR"/>
        </w:rPr>
      </w:pPr>
    </w:p>
    <w:p w14:paraId="039F6B31" w14:textId="77777777" w:rsidR="009710DD" w:rsidRPr="00E43CE7" w:rsidRDefault="009710DD" w:rsidP="009710DD">
      <w:pPr>
        <w:spacing w:after="0" w:line="240" w:lineRule="auto"/>
        <w:rPr>
          <w:b/>
          <w:color w:val="000000"/>
          <w:sz w:val="20"/>
          <w:szCs w:val="20"/>
          <w:lang w:val="hr-HR"/>
        </w:rPr>
      </w:pPr>
    </w:p>
    <w:p w14:paraId="28A8F968" w14:textId="77777777" w:rsidR="00B84768" w:rsidRDefault="00B84768" w:rsidP="009710DD">
      <w:pPr>
        <w:spacing w:after="0" w:line="240" w:lineRule="auto"/>
        <w:rPr>
          <w:rStyle w:val="Hyperlink"/>
          <w:sz w:val="20"/>
          <w:szCs w:val="20"/>
          <w:lang w:val="hr-HR"/>
        </w:rPr>
      </w:pPr>
    </w:p>
    <w:p w14:paraId="5A8EC87C" w14:textId="77777777" w:rsidR="009710DD" w:rsidRPr="00E43CE7" w:rsidRDefault="009710DD" w:rsidP="009710DD">
      <w:pPr>
        <w:spacing w:after="0" w:line="240" w:lineRule="auto"/>
        <w:rPr>
          <w:b/>
          <w:color w:val="000000"/>
          <w:sz w:val="20"/>
          <w:szCs w:val="20"/>
        </w:rPr>
      </w:pPr>
    </w:p>
    <w:p w14:paraId="32AE335C" w14:textId="77777777" w:rsidR="009710DD" w:rsidRPr="00E43CE7" w:rsidRDefault="009710DD" w:rsidP="009710DD">
      <w:pPr>
        <w:spacing w:after="0" w:line="240" w:lineRule="auto"/>
        <w:rPr>
          <w:b/>
          <w:color w:val="000000"/>
          <w:sz w:val="20"/>
          <w:szCs w:val="20"/>
          <w:lang w:val="hr-HR"/>
        </w:rPr>
      </w:pPr>
    </w:p>
    <w:p w14:paraId="5FF522FE" w14:textId="77777777" w:rsidR="009710DD" w:rsidRPr="00E43CE7" w:rsidRDefault="009710DD" w:rsidP="009710DD">
      <w:pPr>
        <w:pBdr>
          <w:bottom w:val="single" w:sz="6" w:space="1" w:color="auto"/>
        </w:pBdr>
        <w:spacing w:after="0" w:line="240" w:lineRule="auto"/>
        <w:rPr>
          <w:b/>
          <w:color w:val="000000"/>
          <w:sz w:val="20"/>
          <w:szCs w:val="20"/>
          <w:lang w:val="hr-HR"/>
        </w:rPr>
      </w:pPr>
    </w:p>
    <w:p w14:paraId="5A4C4A8E" w14:textId="77777777" w:rsidR="009710DD" w:rsidRPr="00E43CE7" w:rsidRDefault="009710DD" w:rsidP="009710DD">
      <w:pPr>
        <w:spacing w:after="0" w:line="240" w:lineRule="auto"/>
        <w:rPr>
          <w:b/>
          <w:color w:val="000000"/>
          <w:sz w:val="20"/>
          <w:szCs w:val="20"/>
          <w:lang w:val="hr-HR"/>
        </w:rPr>
      </w:pPr>
    </w:p>
    <w:p w14:paraId="3BD51316" w14:textId="77777777" w:rsidR="00E43CE7" w:rsidRDefault="00F0141F" w:rsidP="00D07E69">
      <w:pPr>
        <w:spacing w:after="0" w:line="240" w:lineRule="auto"/>
        <w:rPr>
          <w:color w:val="000000"/>
          <w:sz w:val="20"/>
          <w:szCs w:val="20"/>
          <w:lang w:val="hr-HR"/>
        </w:rPr>
      </w:pPr>
      <w:r>
        <w:rPr>
          <w:color w:val="000000"/>
          <w:sz w:val="20"/>
          <w:szCs w:val="20"/>
          <w:lang w:val="hr-HR"/>
        </w:rPr>
        <w:t>Powered by:</w:t>
      </w:r>
    </w:p>
    <w:p w14:paraId="784A033D" w14:textId="77777777" w:rsidR="00F0141F" w:rsidRDefault="00F0141F" w:rsidP="00D07E69">
      <w:pPr>
        <w:spacing w:after="0" w:line="240" w:lineRule="auto"/>
        <w:rPr>
          <w:color w:val="000000"/>
          <w:sz w:val="20"/>
          <w:szCs w:val="20"/>
          <w:lang w:val="hr-HR"/>
        </w:rPr>
      </w:pPr>
    </w:p>
    <w:p w14:paraId="4A6B299B" w14:textId="77777777" w:rsidR="00F0141F" w:rsidRDefault="00F0141F" w:rsidP="00D07E69">
      <w:pPr>
        <w:spacing w:after="0" w:line="240" w:lineRule="auto"/>
        <w:rPr>
          <w:color w:val="000000"/>
          <w:sz w:val="20"/>
          <w:szCs w:val="20"/>
          <w:lang w:val="hr-HR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4DB11E78" wp14:editId="1EEACCD2">
            <wp:extent cx="828675" cy="3511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BF-Logo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946" cy="35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3A025" w14:textId="592DAF62" w:rsidR="008432A7" w:rsidRPr="00F76E6A" w:rsidRDefault="008432A7" w:rsidP="008432A7">
      <w:pPr>
        <w:spacing w:after="0" w:line="240" w:lineRule="auto"/>
        <w:rPr>
          <w:sz w:val="24"/>
          <w:szCs w:val="24"/>
          <w:lang w:val="hr-HR"/>
        </w:rPr>
      </w:pPr>
      <w:r w:rsidRPr="00E43CE7">
        <w:rPr>
          <w:b/>
          <w:sz w:val="24"/>
          <w:szCs w:val="24"/>
          <w:lang w:val="hr-HR"/>
        </w:rPr>
        <w:br w:type="page"/>
      </w:r>
      <w:bookmarkStart w:id="0" w:name="_GoBack"/>
      <w:bookmarkEnd w:id="0"/>
    </w:p>
    <w:p w14:paraId="3C936EA7" w14:textId="77777777" w:rsidR="00F91968" w:rsidRPr="00E43CE7" w:rsidRDefault="00F91968" w:rsidP="00D413D7">
      <w:pPr>
        <w:spacing w:after="0" w:line="240" w:lineRule="auto"/>
        <w:rPr>
          <w:sz w:val="24"/>
          <w:szCs w:val="24"/>
          <w:lang w:val="hr-HR"/>
        </w:rPr>
      </w:pPr>
    </w:p>
    <w:p w14:paraId="7F08D3E2" w14:textId="77777777" w:rsidR="00D413D7" w:rsidRPr="00E43CE7" w:rsidRDefault="00D413D7" w:rsidP="00D413D7">
      <w:pPr>
        <w:spacing w:after="0" w:line="240" w:lineRule="auto"/>
        <w:rPr>
          <w:sz w:val="24"/>
          <w:szCs w:val="24"/>
          <w:lang w:val="hr-HR"/>
        </w:rPr>
      </w:pPr>
    </w:p>
    <w:p w14:paraId="10B56F6E" w14:textId="439D30DC" w:rsidR="008432A7" w:rsidRPr="00E43CE7" w:rsidRDefault="000D1D08" w:rsidP="008432A7">
      <w:pPr>
        <w:spacing w:after="0" w:line="240" w:lineRule="auto"/>
        <w:jc w:val="center"/>
        <w:rPr>
          <w:b/>
          <w:sz w:val="44"/>
          <w:szCs w:val="44"/>
          <w:lang w:val="hr-HR"/>
        </w:rPr>
      </w:pPr>
      <w:r>
        <w:rPr>
          <w:b/>
          <w:sz w:val="44"/>
          <w:szCs w:val="44"/>
          <w:lang w:val="hr-HR"/>
        </w:rPr>
        <w:t>Virtuelna prezentacija R</w:t>
      </w:r>
      <w:r w:rsidR="00AE02DE">
        <w:rPr>
          <w:b/>
          <w:sz w:val="44"/>
          <w:szCs w:val="44"/>
          <w:lang w:val="hr-HR"/>
        </w:rPr>
        <w:t>imskog naslijeđa Balkana</w:t>
      </w:r>
      <w:r>
        <w:rPr>
          <w:b/>
          <w:sz w:val="44"/>
          <w:szCs w:val="44"/>
          <w:lang w:val="hr-HR"/>
        </w:rPr>
        <w:t xml:space="preserve"> 2</w:t>
      </w:r>
    </w:p>
    <w:p w14:paraId="2C62B4CF" w14:textId="77777777" w:rsidR="00D531D1" w:rsidRDefault="00D531D1" w:rsidP="00E43CE7">
      <w:pPr>
        <w:spacing w:after="0" w:line="240" w:lineRule="auto"/>
        <w:jc w:val="both"/>
        <w:rPr>
          <w:sz w:val="24"/>
          <w:szCs w:val="24"/>
          <w:lang w:val="hr-HR"/>
        </w:rPr>
      </w:pPr>
    </w:p>
    <w:p w14:paraId="7E4E2CE7" w14:textId="3607327E" w:rsidR="00D531D1" w:rsidRDefault="006F3BBF" w:rsidP="00E43CE7">
      <w:pPr>
        <w:spacing w:after="0" w:line="240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Cilj projekta </w:t>
      </w:r>
      <w:r w:rsidR="00AE02DE">
        <w:rPr>
          <w:sz w:val="24"/>
          <w:szCs w:val="24"/>
          <w:lang w:val="hr-HR"/>
        </w:rPr>
        <w:t>„</w:t>
      </w:r>
      <w:r w:rsidR="00AE02DE" w:rsidRPr="00D531D1">
        <w:rPr>
          <w:b/>
          <w:sz w:val="24"/>
          <w:szCs w:val="24"/>
          <w:lang w:val="hr-HR"/>
        </w:rPr>
        <w:t>Rimsko naslijeđe Balkana</w:t>
      </w:r>
      <w:r w:rsidR="00AE02DE">
        <w:rPr>
          <w:sz w:val="24"/>
          <w:szCs w:val="24"/>
          <w:lang w:val="hr-HR"/>
        </w:rPr>
        <w:t xml:space="preserve">“ </w:t>
      </w:r>
      <w:r>
        <w:rPr>
          <w:sz w:val="24"/>
          <w:szCs w:val="24"/>
          <w:lang w:val="hr-HR"/>
        </w:rPr>
        <w:t xml:space="preserve">je kreiranje virtuelne prezentacije kulturnih spomenika iz rimskog perioda u Bosni i Hercegovini, Srbiji, Crnoj gori i Albaniji. </w:t>
      </w:r>
      <w:r w:rsidR="00C6631E">
        <w:rPr>
          <w:sz w:val="24"/>
          <w:szCs w:val="24"/>
          <w:lang w:val="hr-HR"/>
        </w:rPr>
        <w:t>Odabrane lokacije</w:t>
      </w:r>
      <w:r w:rsidR="00F938FC">
        <w:rPr>
          <w:sz w:val="24"/>
          <w:szCs w:val="24"/>
          <w:lang w:val="hr-HR"/>
        </w:rPr>
        <w:t xml:space="preserve"> </w:t>
      </w:r>
      <w:r w:rsidR="00C6631E">
        <w:rPr>
          <w:sz w:val="24"/>
          <w:szCs w:val="24"/>
          <w:lang w:val="hr-HR"/>
        </w:rPr>
        <w:t>predstavljene</w:t>
      </w:r>
      <w:r w:rsidR="00AE02DE">
        <w:rPr>
          <w:sz w:val="24"/>
          <w:szCs w:val="24"/>
          <w:lang w:val="hr-HR"/>
        </w:rPr>
        <w:t xml:space="preserve"> su </w:t>
      </w:r>
      <w:r w:rsidR="00F938FC">
        <w:rPr>
          <w:sz w:val="24"/>
          <w:szCs w:val="24"/>
          <w:lang w:val="hr-HR"/>
        </w:rPr>
        <w:t>V</w:t>
      </w:r>
      <w:r w:rsidR="00C6631E">
        <w:rPr>
          <w:sz w:val="24"/>
          <w:szCs w:val="24"/>
          <w:lang w:val="hr-HR"/>
        </w:rPr>
        <w:t xml:space="preserve">irtual </w:t>
      </w:r>
      <w:r w:rsidR="00F938FC">
        <w:rPr>
          <w:sz w:val="24"/>
          <w:szCs w:val="24"/>
          <w:lang w:val="hr-HR"/>
        </w:rPr>
        <w:t>R</w:t>
      </w:r>
      <w:r w:rsidR="00C6631E">
        <w:rPr>
          <w:sz w:val="24"/>
          <w:szCs w:val="24"/>
          <w:lang w:val="hr-HR"/>
        </w:rPr>
        <w:t>eality</w:t>
      </w:r>
      <w:r w:rsidR="00F938FC">
        <w:rPr>
          <w:sz w:val="24"/>
          <w:szCs w:val="24"/>
          <w:lang w:val="hr-HR"/>
        </w:rPr>
        <w:t xml:space="preserve"> digitalnim pričama u okviru aplikacije koja </w:t>
      </w:r>
      <w:r w:rsidR="00AE02DE">
        <w:rPr>
          <w:sz w:val="24"/>
          <w:szCs w:val="24"/>
          <w:lang w:val="hr-HR"/>
        </w:rPr>
        <w:t>je</w:t>
      </w:r>
      <w:r w:rsidR="00F938FC">
        <w:rPr>
          <w:sz w:val="24"/>
          <w:szCs w:val="24"/>
          <w:lang w:val="hr-HR"/>
        </w:rPr>
        <w:t xml:space="preserve"> dostupna na Internetu i postavljena u muzeje </w:t>
      </w:r>
      <w:r w:rsidR="00C6631E">
        <w:rPr>
          <w:sz w:val="24"/>
          <w:szCs w:val="24"/>
          <w:lang w:val="hr-HR"/>
        </w:rPr>
        <w:t>u okviru</w:t>
      </w:r>
      <w:r w:rsidR="00F938FC">
        <w:rPr>
          <w:sz w:val="24"/>
          <w:szCs w:val="24"/>
          <w:lang w:val="hr-HR"/>
        </w:rPr>
        <w:t xml:space="preserve"> arheoloških nalazišta. </w:t>
      </w:r>
      <w:r w:rsidR="00C6631E">
        <w:rPr>
          <w:sz w:val="24"/>
          <w:szCs w:val="24"/>
          <w:lang w:val="hr-HR"/>
        </w:rPr>
        <w:t>U prvoj verziji aplikacije predstavljeni su Dyrrachium, Municipium S, Aquae S i Viminacium. U drugoj verziji k</w:t>
      </w:r>
      <w:r w:rsidR="00AE02DE">
        <w:rPr>
          <w:sz w:val="24"/>
          <w:szCs w:val="24"/>
          <w:lang w:val="hr-HR"/>
        </w:rPr>
        <w:t xml:space="preserve">orisnici aplikacije pomoću VR headseta putuju </w:t>
      </w:r>
      <w:r w:rsidR="00A53FF3">
        <w:rPr>
          <w:sz w:val="24"/>
          <w:szCs w:val="24"/>
          <w:lang w:val="hr-HR"/>
        </w:rPr>
        <w:t xml:space="preserve">u </w:t>
      </w:r>
      <w:r w:rsidR="00C6631E" w:rsidRPr="000D1D08">
        <w:rPr>
          <w:b/>
          <w:sz w:val="24"/>
          <w:szCs w:val="24"/>
          <w:lang w:val="hr-HR"/>
        </w:rPr>
        <w:t>Butrint</w:t>
      </w:r>
      <w:r w:rsidR="00AE02DE" w:rsidRPr="000D1D08">
        <w:rPr>
          <w:b/>
          <w:sz w:val="24"/>
          <w:szCs w:val="24"/>
          <w:lang w:val="hr-HR"/>
        </w:rPr>
        <w:t>,</w:t>
      </w:r>
      <w:r w:rsidR="00C6631E" w:rsidRPr="000D1D08">
        <w:rPr>
          <w:b/>
          <w:sz w:val="24"/>
          <w:szCs w:val="24"/>
          <w:lang w:val="hr-HR"/>
        </w:rPr>
        <w:t xml:space="preserve"> Docleu, Mogorjelo i Lederatu</w:t>
      </w:r>
      <w:r w:rsidR="00C6631E">
        <w:rPr>
          <w:sz w:val="24"/>
          <w:szCs w:val="24"/>
          <w:lang w:val="hr-HR"/>
        </w:rPr>
        <w:t>,</w:t>
      </w:r>
      <w:r w:rsidR="00AE02DE">
        <w:rPr>
          <w:sz w:val="24"/>
          <w:szCs w:val="24"/>
          <w:lang w:val="hr-HR"/>
        </w:rPr>
        <w:t xml:space="preserve"> gdje im boginja znanja Minerva priča o životu u tim naseljima u doba Rimske imperije.</w:t>
      </w:r>
      <w:r w:rsidR="00A53FF3">
        <w:rPr>
          <w:sz w:val="24"/>
          <w:szCs w:val="24"/>
          <w:lang w:val="hr-HR"/>
        </w:rPr>
        <w:t xml:space="preserve"> Nakon pregledanih priča i položenog testa znanja, </w:t>
      </w:r>
      <w:r w:rsidR="00FC7E50">
        <w:rPr>
          <w:sz w:val="24"/>
          <w:szCs w:val="24"/>
          <w:lang w:val="hr-HR"/>
        </w:rPr>
        <w:t>omogućena je interakcija sa digitaliziranim objektima pronađenim na tim lokacijama.</w:t>
      </w:r>
    </w:p>
    <w:p w14:paraId="181D82AC" w14:textId="26BCE01E" w:rsidR="00F938FC" w:rsidRDefault="00D531D1" w:rsidP="00D531D1">
      <w:pPr>
        <w:spacing w:after="0" w:line="240" w:lineRule="auto"/>
        <w:jc w:val="center"/>
        <w:rPr>
          <w:noProof/>
          <w:lang w:val="bs-Latn-BA" w:eastAsia="bs-Latn-BA"/>
        </w:rPr>
      </w:pPr>
      <w:r>
        <w:rPr>
          <w:noProof/>
          <w:lang w:val="bs-Latn-BA" w:eastAsia="bs-Latn-BA"/>
        </w:rPr>
        <w:t xml:space="preserve"> </w:t>
      </w:r>
      <w:r w:rsidR="000D1D08">
        <w:rPr>
          <w:noProof/>
        </w:rPr>
        <w:drawing>
          <wp:inline distT="0" distB="0" distL="0" distR="0" wp14:anchorId="36EE9359" wp14:editId="482F1E9C">
            <wp:extent cx="6120765" cy="42805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bs-Latn-BA" w:eastAsia="bs-Latn-BA"/>
        </w:rPr>
        <w:t xml:space="preserve">  </w:t>
      </w:r>
    </w:p>
    <w:p w14:paraId="3F2AB190" w14:textId="77777777" w:rsidR="00D531D1" w:rsidRDefault="00D531D1" w:rsidP="00D531D1">
      <w:pPr>
        <w:spacing w:after="0" w:line="240" w:lineRule="auto"/>
        <w:jc w:val="center"/>
        <w:rPr>
          <w:sz w:val="24"/>
          <w:szCs w:val="24"/>
          <w:lang w:val="hr-HR"/>
        </w:rPr>
      </w:pPr>
    </w:p>
    <w:p w14:paraId="36DF2FFD" w14:textId="11C149A3" w:rsidR="00AE02DE" w:rsidRDefault="00C6631E" w:rsidP="00F938FC">
      <w:pPr>
        <w:spacing w:after="0" w:line="240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Scenario za d</w:t>
      </w:r>
      <w:r w:rsidR="00AE02DE">
        <w:rPr>
          <w:sz w:val="24"/>
          <w:szCs w:val="24"/>
          <w:lang w:val="hr-HR"/>
        </w:rPr>
        <w:t xml:space="preserve">igitalne priče </w:t>
      </w:r>
      <w:r>
        <w:rPr>
          <w:sz w:val="24"/>
          <w:szCs w:val="24"/>
          <w:lang w:val="hr-HR"/>
        </w:rPr>
        <w:t>i u drugoj verziji aplikacije napisao je</w:t>
      </w:r>
      <w:r w:rsidR="00F82900">
        <w:rPr>
          <w:sz w:val="24"/>
          <w:szCs w:val="24"/>
          <w:lang w:val="hr-HR"/>
        </w:rPr>
        <w:t xml:space="preserve"> </w:t>
      </w:r>
      <w:r w:rsidR="009101EE">
        <w:rPr>
          <w:sz w:val="24"/>
          <w:szCs w:val="24"/>
          <w:lang w:val="hr-HR"/>
        </w:rPr>
        <w:t>publicist</w:t>
      </w:r>
      <w:r>
        <w:rPr>
          <w:sz w:val="24"/>
          <w:szCs w:val="24"/>
          <w:lang w:val="hr-HR"/>
        </w:rPr>
        <w:t>a</w:t>
      </w:r>
      <w:r w:rsidR="009101EE">
        <w:rPr>
          <w:sz w:val="24"/>
          <w:szCs w:val="24"/>
          <w:lang w:val="hr-HR"/>
        </w:rPr>
        <w:t xml:space="preserve"> </w:t>
      </w:r>
      <w:r>
        <w:rPr>
          <w:sz w:val="24"/>
          <w:szCs w:val="24"/>
          <w:lang w:val="hr-HR"/>
        </w:rPr>
        <w:t>Fatmir Alispahić,</w:t>
      </w:r>
      <w:r w:rsidR="00F82900">
        <w:rPr>
          <w:sz w:val="24"/>
          <w:szCs w:val="24"/>
          <w:lang w:val="hr-HR"/>
        </w:rPr>
        <w:t xml:space="preserve"> </w:t>
      </w:r>
      <w:r w:rsidR="00AE02DE">
        <w:rPr>
          <w:sz w:val="24"/>
          <w:szCs w:val="24"/>
          <w:lang w:val="hr-HR"/>
        </w:rPr>
        <w:t xml:space="preserve">a ulogu Minerve je igrala </w:t>
      </w:r>
      <w:r w:rsidR="00AE02DE" w:rsidRPr="00DC0228">
        <w:rPr>
          <w:sz w:val="24"/>
          <w:szCs w:val="24"/>
          <w:lang w:val="hr-HR"/>
        </w:rPr>
        <w:t>prvakinja drame Selma Alispahić.</w:t>
      </w:r>
      <w:r w:rsidR="00F82900" w:rsidRPr="00DC0228">
        <w:rPr>
          <w:sz w:val="24"/>
          <w:szCs w:val="24"/>
          <w:lang w:val="hr-HR"/>
        </w:rPr>
        <w:t xml:space="preserve"> Projektni tim čine a</w:t>
      </w:r>
      <w:r w:rsidR="00AE02DE" w:rsidRPr="00DC0228">
        <w:rPr>
          <w:sz w:val="24"/>
          <w:szCs w:val="24"/>
          <w:lang w:val="hr-HR"/>
        </w:rPr>
        <w:t xml:space="preserve">rheolozi </w:t>
      </w:r>
      <w:r w:rsidRPr="00DC0228">
        <w:rPr>
          <w:sz w:val="24"/>
          <w:szCs w:val="24"/>
          <w:lang w:val="hr-HR"/>
        </w:rPr>
        <w:t>Lida Miraj,</w:t>
      </w:r>
      <w:r w:rsidR="00AE02DE" w:rsidRPr="00DC0228">
        <w:rPr>
          <w:sz w:val="24"/>
          <w:szCs w:val="24"/>
          <w:lang w:val="hr-HR"/>
        </w:rPr>
        <w:t xml:space="preserve"> Adnan Busuladžić</w:t>
      </w:r>
      <w:r w:rsidRPr="00DC0228">
        <w:rPr>
          <w:sz w:val="24"/>
          <w:szCs w:val="24"/>
          <w:lang w:val="hr-HR"/>
        </w:rPr>
        <w:t>, Nemanja Radunović, Mladen</w:t>
      </w:r>
      <w:r w:rsidR="000D1D08" w:rsidRPr="00DC0228">
        <w:rPr>
          <w:sz w:val="24"/>
          <w:szCs w:val="24"/>
          <w:lang w:val="hr-HR"/>
        </w:rPr>
        <w:t xml:space="preserve"> Jovičić</w:t>
      </w:r>
      <w:r w:rsidR="00F82900" w:rsidRPr="00DC0228">
        <w:rPr>
          <w:sz w:val="24"/>
          <w:szCs w:val="24"/>
          <w:lang w:val="hr-HR"/>
        </w:rPr>
        <w:t xml:space="preserve">, </w:t>
      </w:r>
      <w:r w:rsidRPr="00DC0228">
        <w:rPr>
          <w:sz w:val="24"/>
          <w:szCs w:val="24"/>
          <w:lang w:val="hr-HR"/>
        </w:rPr>
        <w:t xml:space="preserve">Nemanja </w:t>
      </w:r>
      <w:r w:rsidR="000D1D08" w:rsidRPr="00DC0228">
        <w:rPr>
          <w:sz w:val="24"/>
          <w:szCs w:val="24"/>
          <w:lang w:val="hr-HR"/>
        </w:rPr>
        <w:t>Mrđić</w:t>
      </w:r>
      <w:r w:rsidRPr="00DC0228">
        <w:rPr>
          <w:sz w:val="24"/>
          <w:szCs w:val="24"/>
          <w:lang w:val="hr-HR"/>
        </w:rPr>
        <w:t xml:space="preserve">, </w:t>
      </w:r>
      <w:r w:rsidR="00AE02DE" w:rsidRPr="00DC0228">
        <w:rPr>
          <w:sz w:val="24"/>
          <w:szCs w:val="24"/>
          <w:lang w:val="hr-HR"/>
        </w:rPr>
        <w:t xml:space="preserve">arhitekt Emilija Nikolić, </w:t>
      </w:r>
      <w:r w:rsidR="00F44BD8" w:rsidRPr="00DC0228">
        <w:rPr>
          <w:sz w:val="24"/>
          <w:szCs w:val="24"/>
          <w:lang w:val="hr-HR"/>
        </w:rPr>
        <w:t xml:space="preserve">istoričar umetnosti </w:t>
      </w:r>
      <w:r w:rsidR="00967F0A" w:rsidRPr="00DC0228">
        <w:rPr>
          <w:sz w:val="24"/>
          <w:szCs w:val="24"/>
          <w:lang w:val="hr-HR"/>
        </w:rPr>
        <w:t>Jelena Anđelković</w:t>
      </w:r>
      <w:r w:rsidR="00F44BD8" w:rsidRPr="00DC0228">
        <w:rPr>
          <w:sz w:val="24"/>
          <w:szCs w:val="24"/>
          <w:lang w:val="hr-HR"/>
        </w:rPr>
        <w:t xml:space="preserve"> Grašar, lokalni konsultant </w:t>
      </w:r>
      <w:r w:rsidR="00AE02DE" w:rsidRPr="00DC0228">
        <w:rPr>
          <w:sz w:val="24"/>
          <w:szCs w:val="24"/>
          <w:lang w:val="hr-HR"/>
        </w:rPr>
        <w:t>Dražen Kar</w:t>
      </w:r>
      <w:r w:rsidRPr="00DC0228">
        <w:rPr>
          <w:sz w:val="24"/>
          <w:szCs w:val="24"/>
          <w:lang w:val="hr-HR"/>
        </w:rPr>
        <w:t>a</w:t>
      </w:r>
      <w:r w:rsidR="00AE02DE" w:rsidRPr="00DC0228">
        <w:rPr>
          <w:sz w:val="24"/>
          <w:szCs w:val="24"/>
          <w:lang w:val="hr-HR"/>
        </w:rPr>
        <w:t xml:space="preserve">daglić, </w:t>
      </w:r>
      <w:r w:rsidR="00F82900" w:rsidRPr="00DC0228">
        <w:rPr>
          <w:sz w:val="24"/>
          <w:szCs w:val="24"/>
          <w:lang w:val="hr-HR"/>
        </w:rPr>
        <w:t>autor muzike</w:t>
      </w:r>
      <w:r w:rsidR="00AE02DE" w:rsidRPr="00DC0228">
        <w:rPr>
          <w:sz w:val="24"/>
          <w:szCs w:val="24"/>
          <w:lang w:val="hr-HR"/>
        </w:rPr>
        <w:t xml:space="preserve"> i dizajn</w:t>
      </w:r>
      <w:r w:rsidR="00F76E6A" w:rsidRPr="00DC0228">
        <w:rPr>
          <w:sz w:val="24"/>
          <w:szCs w:val="24"/>
          <w:lang w:val="hr-HR"/>
        </w:rPr>
        <w:t>er</w:t>
      </w:r>
      <w:r w:rsidR="00AE02DE" w:rsidRPr="00DC0228">
        <w:rPr>
          <w:sz w:val="24"/>
          <w:szCs w:val="24"/>
          <w:lang w:val="hr-HR"/>
        </w:rPr>
        <w:t xml:space="preserve"> zvuka Adnan Mušanović, grafički dizajn</w:t>
      </w:r>
      <w:r w:rsidR="00F82900" w:rsidRPr="00DC0228">
        <w:rPr>
          <w:sz w:val="24"/>
          <w:szCs w:val="24"/>
          <w:lang w:val="hr-HR"/>
        </w:rPr>
        <w:t>er</w:t>
      </w:r>
      <w:r w:rsidR="00AE02DE" w:rsidRPr="00DC0228">
        <w:rPr>
          <w:sz w:val="24"/>
          <w:szCs w:val="24"/>
          <w:lang w:val="hr-HR"/>
        </w:rPr>
        <w:t xml:space="preserve"> Mirsad Festa, </w:t>
      </w:r>
      <w:r w:rsidR="00F82900" w:rsidRPr="00DC0228">
        <w:rPr>
          <w:sz w:val="24"/>
          <w:szCs w:val="24"/>
          <w:lang w:val="hr-HR"/>
        </w:rPr>
        <w:t>kostimograf</w:t>
      </w:r>
      <w:r w:rsidRPr="00DC0228">
        <w:rPr>
          <w:sz w:val="24"/>
          <w:szCs w:val="24"/>
          <w:lang w:val="hr-HR"/>
        </w:rPr>
        <w:t>i</w:t>
      </w:r>
      <w:r w:rsidR="00AE02DE" w:rsidRPr="00DC0228">
        <w:rPr>
          <w:sz w:val="24"/>
          <w:szCs w:val="24"/>
          <w:lang w:val="hr-HR"/>
        </w:rPr>
        <w:t xml:space="preserve"> Adisa Vatreš Selimović</w:t>
      </w:r>
      <w:r w:rsidRPr="00DC0228">
        <w:rPr>
          <w:sz w:val="24"/>
          <w:szCs w:val="24"/>
          <w:lang w:val="hr-HR"/>
        </w:rPr>
        <w:t xml:space="preserve"> i Monika Moćević</w:t>
      </w:r>
      <w:r w:rsidR="00AE02DE" w:rsidRPr="00DC0228">
        <w:rPr>
          <w:sz w:val="24"/>
          <w:szCs w:val="24"/>
          <w:lang w:val="hr-HR"/>
        </w:rPr>
        <w:t xml:space="preserve">, make-up </w:t>
      </w:r>
      <w:r w:rsidR="00F82900" w:rsidRPr="00DC0228">
        <w:rPr>
          <w:sz w:val="24"/>
          <w:szCs w:val="24"/>
          <w:lang w:val="hr-HR"/>
        </w:rPr>
        <w:t xml:space="preserve">artist </w:t>
      </w:r>
      <w:r w:rsidR="00AE02DE" w:rsidRPr="00DC0228">
        <w:rPr>
          <w:sz w:val="24"/>
          <w:szCs w:val="24"/>
          <w:lang w:val="hr-HR"/>
        </w:rPr>
        <w:t>Naid</w:t>
      </w:r>
      <w:r w:rsidR="00F82900" w:rsidRPr="00DC0228">
        <w:rPr>
          <w:sz w:val="24"/>
          <w:szCs w:val="24"/>
          <w:lang w:val="hr-HR"/>
        </w:rPr>
        <w:t>a Đekić, snimatelj Bojan Mijatović</w:t>
      </w:r>
      <w:r w:rsidR="00F44BD8" w:rsidRPr="00DC0228">
        <w:rPr>
          <w:sz w:val="24"/>
          <w:szCs w:val="24"/>
          <w:lang w:val="hr-HR"/>
        </w:rPr>
        <w:t>,</w:t>
      </w:r>
      <w:r w:rsidR="00AE02DE" w:rsidRPr="00DC0228">
        <w:rPr>
          <w:sz w:val="24"/>
          <w:szCs w:val="24"/>
          <w:lang w:val="hr-HR"/>
        </w:rPr>
        <w:t xml:space="preserve"> programer Ivona Ivković Kihić</w:t>
      </w:r>
      <w:r w:rsidR="00F44BD8" w:rsidRPr="00DC0228">
        <w:rPr>
          <w:sz w:val="24"/>
          <w:szCs w:val="24"/>
          <w:lang w:val="hr-HR"/>
        </w:rPr>
        <w:t>, tehnička podrška Željko Jovanović</w:t>
      </w:r>
      <w:r w:rsidR="00F82900" w:rsidRPr="00DC0228">
        <w:rPr>
          <w:sz w:val="24"/>
          <w:szCs w:val="24"/>
          <w:lang w:val="hr-HR"/>
        </w:rPr>
        <w:t>. Producent i</w:t>
      </w:r>
      <w:r w:rsidR="00AE02DE" w:rsidRPr="00DC0228">
        <w:rPr>
          <w:sz w:val="24"/>
          <w:szCs w:val="24"/>
          <w:lang w:val="hr-HR"/>
        </w:rPr>
        <w:t xml:space="preserve"> koordinator</w:t>
      </w:r>
      <w:r w:rsidR="00AE02DE" w:rsidRPr="00AE02DE">
        <w:rPr>
          <w:sz w:val="24"/>
          <w:szCs w:val="24"/>
          <w:lang w:val="hr-HR"/>
        </w:rPr>
        <w:t xml:space="preserve"> Projekta </w:t>
      </w:r>
      <w:r w:rsidR="00F82900">
        <w:rPr>
          <w:sz w:val="24"/>
          <w:szCs w:val="24"/>
          <w:lang w:val="hr-HR"/>
        </w:rPr>
        <w:t xml:space="preserve">je prof. dr. </w:t>
      </w:r>
      <w:r w:rsidR="00AE02DE" w:rsidRPr="00AE02DE">
        <w:rPr>
          <w:sz w:val="24"/>
          <w:szCs w:val="24"/>
          <w:lang w:val="hr-HR"/>
        </w:rPr>
        <w:t>Selma Rizvić</w:t>
      </w:r>
      <w:r w:rsidR="00F82900">
        <w:rPr>
          <w:sz w:val="24"/>
          <w:szCs w:val="24"/>
          <w:lang w:val="hr-HR"/>
        </w:rPr>
        <w:t>.</w:t>
      </w:r>
    </w:p>
    <w:p w14:paraId="0414CDA4" w14:textId="373F0442" w:rsidR="00F82900" w:rsidRDefault="00F82900" w:rsidP="00F938FC">
      <w:pPr>
        <w:spacing w:after="0" w:line="240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Aplikacija je postavljena u muzej Viminacium u Srbiji, a online verzija je linkovana na web sajtove Zemaljskog muzeja BiH i Arheološkog muzeja u Draču, Albanija, te laboratorije Sarajevo Graphics Group i Udruženja DIGI.BA.</w:t>
      </w:r>
    </w:p>
    <w:p w14:paraId="3EF53A85" w14:textId="13B1747B" w:rsidR="00F0141F" w:rsidRDefault="00F938FC" w:rsidP="00F938FC">
      <w:pPr>
        <w:spacing w:after="0" w:line="240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Partneri u projektu su </w:t>
      </w:r>
      <w:r w:rsidR="00D531D1">
        <w:rPr>
          <w:sz w:val="24"/>
          <w:szCs w:val="24"/>
          <w:lang w:val="hr-HR"/>
        </w:rPr>
        <w:t>Udruženje</w:t>
      </w:r>
      <w:r w:rsidRPr="00F938FC">
        <w:rPr>
          <w:sz w:val="24"/>
          <w:szCs w:val="24"/>
          <w:lang w:val="hr-HR"/>
        </w:rPr>
        <w:t xml:space="preserve"> za promociju italijanske kulture u Bosni i Hercegovini</w:t>
      </w:r>
      <w:r>
        <w:rPr>
          <w:sz w:val="24"/>
          <w:szCs w:val="24"/>
          <w:lang w:val="hr-HR"/>
        </w:rPr>
        <w:t xml:space="preserve"> </w:t>
      </w:r>
      <w:r w:rsidRPr="00F938FC">
        <w:rPr>
          <w:sz w:val="24"/>
          <w:szCs w:val="24"/>
          <w:lang w:val="hr-HR"/>
        </w:rPr>
        <w:t>„Dante Alighieri“</w:t>
      </w:r>
      <w:r>
        <w:rPr>
          <w:sz w:val="24"/>
          <w:szCs w:val="24"/>
          <w:lang w:val="hr-HR"/>
        </w:rPr>
        <w:t xml:space="preserve">,  </w:t>
      </w:r>
      <w:r w:rsidRPr="00F938FC">
        <w:rPr>
          <w:sz w:val="24"/>
          <w:szCs w:val="24"/>
          <w:lang w:val="hr-HR"/>
        </w:rPr>
        <w:t>UET CENTRE</w:t>
      </w:r>
      <w:r>
        <w:rPr>
          <w:sz w:val="24"/>
          <w:szCs w:val="24"/>
          <w:lang w:val="hr-HR"/>
        </w:rPr>
        <w:t xml:space="preserve"> Albanija, </w:t>
      </w:r>
      <w:r w:rsidRPr="00F938FC">
        <w:rPr>
          <w:sz w:val="24"/>
          <w:szCs w:val="24"/>
          <w:lang w:val="hr-HR"/>
        </w:rPr>
        <w:t>Arheološki Institut Beograd</w:t>
      </w:r>
      <w:r>
        <w:rPr>
          <w:sz w:val="24"/>
          <w:szCs w:val="24"/>
          <w:lang w:val="hr-HR"/>
        </w:rPr>
        <w:t xml:space="preserve">, Srbija i </w:t>
      </w:r>
      <w:r w:rsidR="000D1D08">
        <w:rPr>
          <w:sz w:val="24"/>
          <w:szCs w:val="24"/>
          <w:lang w:val="hr-HR"/>
        </w:rPr>
        <w:t>NVU Montenergy</w:t>
      </w:r>
      <w:r w:rsidR="00F574AA">
        <w:rPr>
          <w:sz w:val="24"/>
          <w:szCs w:val="24"/>
          <w:lang w:val="hr-HR"/>
        </w:rPr>
        <w:t>, Crna G</w:t>
      </w:r>
      <w:r w:rsidR="00F82900">
        <w:rPr>
          <w:sz w:val="24"/>
          <w:szCs w:val="24"/>
          <w:lang w:val="hr-HR"/>
        </w:rPr>
        <w:t>ora, a sredstva za njegovu realizaciju je obezbijedio Western Balkans Fund.</w:t>
      </w:r>
      <w:r w:rsidR="00D531D1">
        <w:rPr>
          <w:sz w:val="24"/>
          <w:szCs w:val="24"/>
          <w:lang w:val="hr-HR"/>
        </w:rPr>
        <w:t xml:space="preserve"> </w:t>
      </w:r>
    </w:p>
    <w:p w14:paraId="60D2E8EA" w14:textId="77777777" w:rsidR="00DB0151" w:rsidRDefault="00DB0151" w:rsidP="00E43CE7">
      <w:pPr>
        <w:spacing w:after="0" w:line="240" w:lineRule="auto"/>
        <w:jc w:val="both"/>
        <w:rPr>
          <w:sz w:val="24"/>
          <w:szCs w:val="24"/>
          <w:lang w:val="hr-HR"/>
        </w:rPr>
      </w:pPr>
    </w:p>
    <w:p w14:paraId="163E48BB" w14:textId="77777777" w:rsidR="00DB0151" w:rsidRPr="00E43CE7" w:rsidRDefault="00DB0151" w:rsidP="00E43CE7">
      <w:pPr>
        <w:spacing w:after="0" w:line="240" w:lineRule="auto"/>
        <w:jc w:val="both"/>
        <w:rPr>
          <w:sz w:val="24"/>
          <w:szCs w:val="24"/>
          <w:lang w:val="hr-HR"/>
        </w:rPr>
      </w:pPr>
    </w:p>
    <w:p w14:paraId="2D6C7654" w14:textId="5B43A430" w:rsidR="00A67CA8" w:rsidRPr="00F76E6A" w:rsidRDefault="004867DC" w:rsidP="00F76E6A">
      <w:pPr>
        <w:spacing w:after="0" w:line="240" w:lineRule="auto"/>
        <w:jc w:val="center"/>
        <w:rPr>
          <w:lang w:val="hr-HR"/>
        </w:rPr>
      </w:pPr>
      <w:r w:rsidRPr="00E43CE7">
        <w:rPr>
          <w:lang w:val="hr-HR"/>
        </w:rPr>
        <w:t>--- kraj obavijesti za medije ---</w:t>
      </w:r>
    </w:p>
    <w:sectPr w:rsidR="00A67CA8" w:rsidRPr="00F76E6A" w:rsidSect="00D07E69">
      <w:headerReference w:type="default" r:id="rId10"/>
      <w:type w:val="continuous"/>
      <w:pgSz w:w="11907" w:h="16840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9F424F" w14:textId="77777777" w:rsidR="006668B9" w:rsidRDefault="006668B9" w:rsidP="00FF4955">
      <w:pPr>
        <w:spacing w:after="0" w:line="240" w:lineRule="auto"/>
      </w:pPr>
      <w:r>
        <w:separator/>
      </w:r>
    </w:p>
  </w:endnote>
  <w:endnote w:type="continuationSeparator" w:id="0">
    <w:p w14:paraId="18C74D3F" w14:textId="77777777" w:rsidR="006668B9" w:rsidRDefault="006668B9" w:rsidP="00FF4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EF3769" w14:textId="77777777" w:rsidR="006668B9" w:rsidRDefault="006668B9" w:rsidP="00FF4955">
      <w:pPr>
        <w:spacing w:after="0" w:line="240" w:lineRule="auto"/>
      </w:pPr>
      <w:r>
        <w:separator/>
      </w:r>
    </w:p>
  </w:footnote>
  <w:footnote w:type="continuationSeparator" w:id="0">
    <w:p w14:paraId="7473987C" w14:textId="77777777" w:rsidR="006668B9" w:rsidRDefault="006668B9" w:rsidP="00FF4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E86068" w14:textId="77777777" w:rsidR="00473E92" w:rsidRDefault="00473E92" w:rsidP="009710DD">
    <w:pPr>
      <w:spacing w:after="0" w:line="240" w:lineRule="auto"/>
      <w:rPr>
        <w:rFonts w:ascii="Arial Narrow" w:hAnsi="Arial Narrow"/>
        <w:sz w:val="24"/>
        <w:szCs w:val="24"/>
        <w:lang w:val="hr-HR"/>
      </w:rPr>
    </w:pPr>
  </w:p>
  <w:p w14:paraId="66C76293" w14:textId="77777777" w:rsidR="00473E92" w:rsidRDefault="00473E92" w:rsidP="009710DD">
    <w:pPr>
      <w:spacing w:after="0" w:line="240" w:lineRule="auto"/>
      <w:rPr>
        <w:rFonts w:ascii="Arial Narrow" w:hAnsi="Arial Narrow"/>
        <w:sz w:val="24"/>
        <w:szCs w:val="24"/>
        <w:lang w:val="hr-HR"/>
      </w:rPr>
    </w:pPr>
  </w:p>
  <w:p w14:paraId="0A1D97B8" w14:textId="77777777" w:rsidR="00473E92" w:rsidRPr="00D413D7" w:rsidRDefault="00473E92" w:rsidP="009710DD">
    <w:pPr>
      <w:shd w:val="clear" w:color="auto" w:fill="BFBFBF"/>
      <w:spacing w:after="0" w:line="240" w:lineRule="auto"/>
      <w:jc w:val="center"/>
      <w:rPr>
        <w:rFonts w:ascii="Arial Narrow" w:hAnsi="Arial Narrow"/>
        <w:b/>
        <w:sz w:val="24"/>
        <w:szCs w:val="24"/>
        <w:lang w:val="hr-HR"/>
      </w:rPr>
    </w:pPr>
    <w:r w:rsidRPr="00D413D7">
      <w:rPr>
        <w:rFonts w:ascii="Arial Narrow" w:hAnsi="Arial Narrow"/>
        <w:b/>
        <w:sz w:val="24"/>
        <w:szCs w:val="24"/>
        <w:lang w:val="hr-HR"/>
      </w:rPr>
      <w:t>OBAVIJEST ZA MEDIJE</w:t>
    </w:r>
  </w:p>
  <w:p w14:paraId="2C521A0E" w14:textId="77777777" w:rsidR="00473E92" w:rsidRDefault="00473E92" w:rsidP="009710DD">
    <w:pPr>
      <w:spacing w:after="0" w:line="240" w:lineRule="auto"/>
      <w:jc w:val="right"/>
      <w:rPr>
        <w:rFonts w:ascii="Arial Narrow" w:hAnsi="Arial Narrow"/>
        <w:sz w:val="24"/>
        <w:szCs w:val="24"/>
        <w:lang w:val="hr-HR"/>
      </w:rPr>
    </w:pPr>
  </w:p>
  <w:p w14:paraId="20A24702" w14:textId="77777777" w:rsidR="000D1D08" w:rsidRDefault="00473E92" w:rsidP="009710DD">
    <w:pPr>
      <w:spacing w:after="0" w:line="240" w:lineRule="auto"/>
      <w:jc w:val="right"/>
      <w:rPr>
        <w:rFonts w:ascii="Arial Narrow" w:hAnsi="Arial Narrow"/>
        <w:sz w:val="24"/>
        <w:szCs w:val="24"/>
        <w:lang w:val="hr-HR"/>
      </w:rPr>
    </w:pPr>
    <w:r w:rsidRPr="00FF4955">
      <w:rPr>
        <w:rFonts w:ascii="Arial Narrow" w:hAnsi="Arial Narrow"/>
        <w:sz w:val="24"/>
        <w:szCs w:val="24"/>
        <w:lang w:val="hr-HR"/>
      </w:rPr>
      <w:t xml:space="preserve">Sarajevo, </w:t>
    </w:r>
    <w:r w:rsidR="000D1D08">
      <w:rPr>
        <w:rFonts w:ascii="Arial Narrow" w:hAnsi="Arial Narrow"/>
        <w:sz w:val="24"/>
        <w:szCs w:val="24"/>
        <w:lang w:val="hr-HR"/>
      </w:rPr>
      <w:t>23.6.2021</w:t>
    </w:r>
  </w:p>
  <w:p w14:paraId="64BE4501" w14:textId="51D2D781" w:rsidR="00473E92" w:rsidRDefault="00473E92" w:rsidP="000D1D08">
    <w:pPr>
      <w:spacing w:after="0" w:line="240" w:lineRule="auto"/>
      <w:jc w:val="center"/>
      <w:rPr>
        <w:rFonts w:ascii="Arial Narrow" w:hAnsi="Arial Narrow"/>
        <w:sz w:val="24"/>
        <w:szCs w:val="24"/>
        <w:lang w:val="hr-HR"/>
      </w:rPr>
    </w:pPr>
    <w:r w:rsidRPr="00FF4955">
      <w:rPr>
        <w:rFonts w:ascii="Arial Narrow" w:hAnsi="Arial Narrow"/>
        <w:sz w:val="24"/>
        <w:szCs w:val="24"/>
        <w:lang w:val="hr-HR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459CCB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AFA03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B32FB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19E75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2D029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4F08F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F440D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D4ED6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49813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9C4C9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E614FF2"/>
    <w:multiLevelType w:val="hybridMultilevel"/>
    <w:tmpl w:val="67AE1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968"/>
    <w:rsid w:val="000002E4"/>
    <w:rsid w:val="00035C76"/>
    <w:rsid w:val="00047108"/>
    <w:rsid w:val="00075640"/>
    <w:rsid w:val="0008704B"/>
    <w:rsid w:val="000D1D08"/>
    <w:rsid w:val="00106969"/>
    <w:rsid w:val="00135A56"/>
    <w:rsid w:val="001424C6"/>
    <w:rsid w:val="001B7557"/>
    <w:rsid w:val="0022575A"/>
    <w:rsid w:val="00255B8C"/>
    <w:rsid w:val="00296C5F"/>
    <w:rsid w:val="002B1CE6"/>
    <w:rsid w:val="002B2946"/>
    <w:rsid w:val="00310FB3"/>
    <w:rsid w:val="003559F5"/>
    <w:rsid w:val="0035626E"/>
    <w:rsid w:val="00386670"/>
    <w:rsid w:val="00387A67"/>
    <w:rsid w:val="003C3272"/>
    <w:rsid w:val="003E348B"/>
    <w:rsid w:val="00444F2D"/>
    <w:rsid w:val="00450756"/>
    <w:rsid w:val="00472B26"/>
    <w:rsid w:val="00473E92"/>
    <w:rsid w:val="004867DC"/>
    <w:rsid w:val="004C1998"/>
    <w:rsid w:val="004D0292"/>
    <w:rsid w:val="005045E4"/>
    <w:rsid w:val="005264FF"/>
    <w:rsid w:val="005660EF"/>
    <w:rsid w:val="00571187"/>
    <w:rsid w:val="00590096"/>
    <w:rsid w:val="0059375D"/>
    <w:rsid w:val="005D3B8D"/>
    <w:rsid w:val="005F3D7B"/>
    <w:rsid w:val="005F7E5E"/>
    <w:rsid w:val="006368EF"/>
    <w:rsid w:val="006556FB"/>
    <w:rsid w:val="00656021"/>
    <w:rsid w:val="006668B9"/>
    <w:rsid w:val="00681E42"/>
    <w:rsid w:val="00687D15"/>
    <w:rsid w:val="006A1753"/>
    <w:rsid w:val="006A4186"/>
    <w:rsid w:val="006F3BBF"/>
    <w:rsid w:val="006F677D"/>
    <w:rsid w:val="007A0D52"/>
    <w:rsid w:val="007C147C"/>
    <w:rsid w:val="007D5873"/>
    <w:rsid w:val="007E4396"/>
    <w:rsid w:val="007F5BF9"/>
    <w:rsid w:val="008272F7"/>
    <w:rsid w:val="008432A7"/>
    <w:rsid w:val="00854028"/>
    <w:rsid w:val="00873B35"/>
    <w:rsid w:val="008B04CD"/>
    <w:rsid w:val="00904642"/>
    <w:rsid w:val="009101EE"/>
    <w:rsid w:val="009441A0"/>
    <w:rsid w:val="009654A4"/>
    <w:rsid w:val="00967F0A"/>
    <w:rsid w:val="009710DD"/>
    <w:rsid w:val="00986975"/>
    <w:rsid w:val="00A004B9"/>
    <w:rsid w:val="00A02041"/>
    <w:rsid w:val="00A53FF3"/>
    <w:rsid w:val="00A67CA8"/>
    <w:rsid w:val="00A703CD"/>
    <w:rsid w:val="00A81F81"/>
    <w:rsid w:val="00A95097"/>
    <w:rsid w:val="00AE02DE"/>
    <w:rsid w:val="00AF04B4"/>
    <w:rsid w:val="00B23542"/>
    <w:rsid w:val="00B45FAA"/>
    <w:rsid w:val="00B84768"/>
    <w:rsid w:val="00BC7E27"/>
    <w:rsid w:val="00C27F7B"/>
    <w:rsid w:val="00C64D39"/>
    <w:rsid w:val="00C6631E"/>
    <w:rsid w:val="00C705C5"/>
    <w:rsid w:val="00C90AC7"/>
    <w:rsid w:val="00C9218A"/>
    <w:rsid w:val="00C953CA"/>
    <w:rsid w:val="00CA2BE1"/>
    <w:rsid w:val="00CA4791"/>
    <w:rsid w:val="00CB759D"/>
    <w:rsid w:val="00CF20CE"/>
    <w:rsid w:val="00D07E69"/>
    <w:rsid w:val="00D15B65"/>
    <w:rsid w:val="00D16EE5"/>
    <w:rsid w:val="00D367DF"/>
    <w:rsid w:val="00D413D7"/>
    <w:rsid w:val="00D531D1"/>
    <w:rsid w:val="00D5398A"/>
    <w:rsid w:val="00D60086"/>
    <w:rsid w:val="00DA1AFB"/>
    <w:rsid w:val="00DB0151"/>
    <w:rsid w:val="00DC0228"/>
    <w:rsid w:val="00DF44D3"/>
    <w:rsid w:val="00E31C85"/>
    <w:rsid w:val="00E43CE7"/>
    <w:rsid w:val="00E54120"/>
    <w:rsid w:val="00E56B04"/>
    <w:rsid w:val="00ED1F9A"/>
    <w:rsid w:val="00F0141F"/>
    <w:rsid w:val="00F03F70"/>
    <w:rsid w:val="00F11C5C"/>
    <w:rsid w:val="00F13BFB"/>
    <w:rsid w:val="00F44BD8"/>
    <w:rsid w:val="00F574AA"/>
    <w:rsid w:val="00F76E6A"/>
    <w:rsid w:val="00F82900"/>
    <w:rsid w:val="00F91968"/>
    <w:rsid w:val="00F938FC"/>
    <w:rsid w:val="00FC4DEF"/>
    <w:rsid w:val="00FC6D72"/>
    <w:rsid w:val="00FC7E50"/>
    <w:rsid w:val="00FF179C"/>
    <w:rsid w:val="00FF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C8BF1"/>
  <w15:chartTrackingRefBased/>
  <w15:docId w15:val="{4E148FF8-C9FB-4A42-8772-3FE1D5D20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32A7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F495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F495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F495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495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4955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FF4955"/>
    <w:rPr>
      <w:color w:val="800080"/>
      <w:u w:val="single"/>
    </w:rPr>
  </w:style>
  <w:style w:type="paragraph" w:styleId="BalloonText">
    <w:name w:val="Balloon Text"/>
    <w:basedOn w:val="Normal"/>
    <w:semiHidden/>
    <w:rsid w:val="006368E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5D3B8D"/>
    <w:pPr>
      <w:spacing w:after="120"/>
    </w:pPr>
  </w:style>
  <w:style w:type="paragraph" w:styleId="ListParagraph">
    <w:name w:val="List Paragraph"/>
    <w:basedOn w:val="Normal"/>
    <w:uiPriority w:val="34"/>
    <w:qFormat/>
    <w:rsid w:val="00F574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8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5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32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Virtualna 3D rekonstrukcija Crkve Svete Trojice u Mostaru</vt:lpstr>
    </vt:vector>
  </TitlesOfParts>
  <Company>SSST</Company>
  <LinksUpToDate>false</LinksUpToDate>
  <CharactersWithSpaces>2745</CharactersWithSpaces>
  <SharedDoc>false</SharedDoc>
  <HLinks>
    <vt:vector size="24" baseType="variant">
      <vt:variant>
        <vt:i4>6357036</vt:i4>
      </vt:variant>
      <vt:variant>
        <vt:i4>9</vt:i4>
      </vt:variant>
      <vt:variant>
        <vt:i4>0</vt:i4>
      </vt:variant>
      <vt:variant>
        <vt:i4>5</vt:i4>
      </vt:variant>
      <vt:variant>
        <vt:lpwstr>http://people.etf.unsa.ba/~srizvic/</vt:lpwstr>
      </vt:variant>
      <vt:variant>
        <vt:lpwstr/>
      </vt:variant>
      <vt:variant>
        <vt:i4>2555996</vt:i4>
      </vt:variant>
      <vt:variant>
        <vt:i4>6</vt:i4>
      </vt:variant>
      <vt:variant>
        <vt:i4>0</vt:i4>
      </vt:variant>
      <vt:variant>
        <vt:i4>5</vt:i4>
      </vt:variant>
      <vt:variant>
        <vt:lpwstr>mailto:srizvic@etf.unsa.ba</vt:lpwstr>
      </vt:variant>
      <vt:variant>
        <vt:lpwstr/>
      </vt:variant>
      <vt:variant>
        <vt:i4>5111895</vt:i4>
      </vt:variant>
      <vt:variant>
        <vt:i4>3</vt:i4>
      </vt:variant>
      <vt:variant>
        <vt:i4>0</vt:i4>
      </vt:variant>
      <vt:variant>
        <vt:i4>5</vt:i4>
      </vt:variant>
      <vt:variant>
        <vt:lpwstr>https://youtu.be/enU7tFNtvHs</vt:lpwstr>
      </vt:variant>
      <vt:variant>
        <vt:lpwstr/>
      </vt:variant>
      <vt:variant>
        <vt:i4>6750258</vt:i4>
      </vt:variant>
      <vt:variant>
        <vt:i4>0</vt:i4>
      </vt:variant>
      <vt:variant>
        <vt:i4>0</vt:i4>
      </vt:variant>
      <vt:variant>
        <vt:i4>5</vt:i4>
      </vt:variant>
      <vt:variant>
        <vt:lpwstr>http://www.digi.ba/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Virtualna 3D rekonstrukcija Crkve Svete Trojice u Mostaru</dc:title>
  <dc:subject>Obavijest za medije</dc:subject>
  <dc:creator>selma</dc:creator>
  <cp:keywords/>
  <cp:lastModifiedBy>Emilija</cp:lastModifiedBy>
  <cp:revision>2</cp:revision>
  <dcterms:created xsi:type="dcterms:W3CDTF">2021-06-18T19:09:00Z</dcterms:created>
  <dcterms:modified xsi:type="dcterms:W3CDTF">2021-06-18T19:09:00Z</dcterms:modified>
</cp:coreProperties>
</file>